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61" w:rsidRDefault="008C691D">
      <w:pPr>
        <w:rPr>
          <w:rFonts w:ascii="Bell MT" w:hAnsi="Bell MT"/>
        </w:rPr>
      </w:pPr>
      <w:bookmarkStart w:id="0" w:name="_GoBack"/>
      <w:r>
        <w:rPr>
          <w:rFonts w:cs="Arial"/>
          <w:b/>
          <w:bCs/>
          <w:noProof/>
          <w:color w:val="3333FF"/>
          <w:sz w:val="64"/>
          <w:szCs w:val="64"/>
          <w:lang w:eastAsia="en-US"/>
        </w:rPr>
        <w:drawing>
          <wp:anchor distT="0" distB="0" distL="114300" distR="114300" simplePos="0" relativeHeight="251658240" behindDoc="0" locked="0" layoutInCell="1" allowOverlap="1" wp14:anchorId="68F7A8D5" wp14:editId="0014F143">
            <wp:simplePos x="0" y="0"/>
            <wp:positionH relativeFrom="column">
              <wp:posOffset>4574540</wp:posOffset>
            </wp:positionH>
            <wp:positionV relativeFrom="paragraph">
              <wp:posOffset>-226695</wp:posOffset>
            </wp:positionV>
            <wp:extent cx="2054225" cy="101346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 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4225" cy="1013460"/>
                    </a:xfrm>
                    <a:prstGeom prst="rect">
                      <a:avLst/>
                    </a:prstGeom>
                  </pic:spPr>
                </pic:pic>
              </a:graphicData>
            </a:graphic>
            <wp14:sizeRelH relativeFrom="page">
              <wp14:pctWidth>0</wp14:pctWidth>
            </wp14:sizeRelH>
            <wp14:sizeRelV relativeFrom="page">
              <wp14:pctHeight>0</wp14:pctHeight>
            </wp14:sizeRelV>
          </wp:anchor>
        </w:drawing>
      </w:r>
      <w:bookmarkEnd w:id="0"/>
    </w:p>
    <w:p w:rsidR="00A90B61" w:rsidRPr="009F4C51" w:rsidRDefault="00A90B61" w:rsidP="00A90B61">
      <w:pPr>
        <w:autoSpaceDE w:val="0"/>
        <w:autoSpaceDN w:val="0"/>
        <w:adjustRightInd w:val="0"/>
        <w:rPr>
          <w:rFonts w:cs="Arial"/>
          <w:b/>
          <w:bCs/>
          <w:color w:val="3333FF"/>
          <w:sz w:val="64"/>
          <w:szCs w:val="64"/>
          <w14:shadow w14:blurRad="50800" w14:dist="38100" w14:dir="2700000" w14:sx="100000" w14:sy="100000" w14:kx="0" w14:ky="0" w14:algn="tl">
            <w14:srgbClr w14:val="000000">
              <w14:alpha w14:val="60000"/>
            </w14:srgbClr>
          </w14:shadow>
        </w:rPr>
      </w:pPr>
    </w:p>
    <w:p w:rsidR="00A90B61" w:rsidRDefault="00A90B61" w:rsidP="00A90B61">
      <w:pPr>
        <w:rPr>
          <w:rFonts w:cs="Arial"/>
          <w:b/>
          <w:sz w:val="32"/>
          <w:szCs w:val="32"/>
        </w:rPr>
      </w:pPr>
    </w:p>
    <w:p w:rsidR="00A90B61" w:rsidRPr="00514449" w:rsidRDefault="00A90B61" w:rsidP="00A90B61">
      <w:pPr>
        <w:rPr>
          <w:rFonts w:cs="Arial"/>
        </w:rPr>
      </w:pPr>
      <w:r>
        <w:rPr>
          <w:rFonts w:cs="Arial"/>
          <w:b/>
        </w:rPr>
        <w:t>Name:  ______________________________</w:t>
      </w:r>
      <w:r>
        <w:rPr>
          <w:rFonts w:cs="Arial"/>
          <w:b/>
        </w:rPr>
        <w:tab/>
      </w:r>
      <w:r>
        <w:rPr>
          <w:rFonts w:cs="Arial"/>
          <w:b/>
        </w:rPr>
        <w:tab/>
      </w:r>
    </w:p>
    <w:p w:rsidR="00A90B61" w:rsidRDefault="00A90B61" w:rsidP="00A90B61">
      <w:pPr>
        <w:ind w:left="2070" w:hanging="2070"/>
        <w:rPr>
          <w:rFonts w:ascii="Rockwell" w:eastAsia="Times" w:hAnsi="Rockwell"/>
          <w:b/>
        </w:rPr>
      </w:pPr>
    </w:p>
    <w:p w:rsidR="00A90B61" w:rsidRDefault="00A90B61" w:rsidP="00A90B61">
      <w:pPr>
        <w:ind w:left="2070" w:hanging="2070"/>
        <w:rPr>
          <w:rFonts w:ascii="Rockwell" w:eastAsia="Times" w:hAnsi="Rockwell"/>
          <w:b/>
        </w:rPr>
      </w:pPr>
    </w:p>
    <w:p w:rsidR="00A90B61" w:rsidRDefault="00A90B61" w:rsidP="00A90B61">
      <w:pPr>
        <w:ind w:left="-540" w:firstLine="540"/>
        <w:rPr>
          <w:rFonts w:cs="Arial"/>
          <w:b/>
          <w:sz w:val="28"/>
          <w:szCs w:val="28"/>
        </w:rPr>
      </w:pPr>
      <w:r w:rsidRPr="00856DA5">
        <w:rPr>
          <w:rFonts w:cs="Arial"/>
          <w:b/>
          <w:sz w:val="28"/>
          <w:szCs w:val="28"/>
        </w:rPr>
        <w:t>Employability Skills A</w:t>
      </w:r>
      <w:r>
        <w:rPr>
          <w:rFonts w:cs="Arial"/>
          <w:b/>
          <w:sz w:val="28"/>
          <w:szCs w:val="28"/>
        </w:rPr>
        <w:t>rea</w:t>
      </w:r>
      <w:r w:rsidR="00FA096C">
        <w:rPr>
          <w:rFonts w:cs="Arial"/>
          <w:b/>
          <w:sz w:val="28"/>
          <w:szCs w:val="28"/>
        </w:rPr>
        <w:t xml:space="preserve">: </w:t>
      </w:r>
      <w:r w:rsidR="00FA6DA4">
        <w:rPr>
          <w:rFonts w:cs="Arial"/>
          <w:b/>
          <w:sz w:val="28"/>
          <w:szCs w:val="28"/>
        </w:rPr>
        <w:t>Team Work and Work Habits</w:t>
      </w:r>
    </w:p>
    <w:p w:rsidR="004A415B" w:rsidRPr="00856DA5" w:rsidRDefault="004A415B" w:rsidP="00A90B61">
      <w:pPr>
        <w:ind w:left="-540" w:firstLine="540"/>
        <w:rPr>
          <w:rFonts w:cs="Arial"/>
          <w:b/>
          <w:sz w:val="28"/>
          <w:szCs w:val="28"/>
        </w:rPr>
      </w:pPr>
    </w:p>
    <w:p w:rsidR="007F06BE" w:rsidRDefault="00A90B61" w:rsidP="007F06BE">
      <w:pPr>
        <w:pStyle w:val="Heading1"/>
        <w:rPr>
          <w:rFonts w:ascii="Arial" w:hAnsi="Arial" w:cs="Arial"/>
          <w:b/>
          <w:sz w:val="28"/>
          <w:szCs w:val="28"/>
        </w:rPr>
      </w:pPr>
      <w:r w:rsidRPr="007F06BE">
        <w:rPr>
          <w:rFonts w:ascii="Arial" w:hAnsi="Arial" w:cs="Arial"/>
          <w:b/>
          <w:sz w:val="28"/>
          <w:szCs w:val="28"/>
        </w:rPr>
        <w:t>Assignment Name</w:t>
      </w:r>
      <w:r w:rsidR="00A001FC" w:rsidRPr="007F06BE">
        <w:rPr>
          <w:rFonts w:ascii="Arial" w:hAnsi="Arial" w:cs="Arial"/>
          <w:b/>
          <w:sz w:val="28"/>
          <w:szCs w:val="28"/>
        </w:rPr>
        <w:t xml:space="preserve">: </w:t>
      </w:r>
      <w:r w:rsidR="00FA6DA4">
        <w:rPr>
          <w:rFonts w:ascii="Arial" w:hAnsi="Arial" w:cs="Arial"/>
          <w:b/>
          <w:sz w:val="28"/>
          <w:szCs w:val="28"/>
        </w:rPr>
        <w:t>Work Habits</w:t>
      </w:r>
      <w:r w:rsidR="00A45276">
        <w:rPr>
          <w:rFonts w:ascii="Arial" w:hAnsi="Arial" w:cs="Arial"/>
          <w:b/>
          <w:sz w:val="28"/>
          <w:szCs w:val="28"/>
        </w:rPr>
        <w:t xml:space="preserve"> Profile</w:t>
      </w:r>
    </w:p>
    <w:p w:rsidR="005F3519" w:rsidRPr="005F3519" w:rsidRDefault="005F3519" w:rsidP="005F3519"/>
    <w:p w:rsidR="005F3519" w:rsidRPr="00A501F4" w:rsidRDefault="00FA6DA4" w:rsidP="005F3519">
      <w:pPr>
        <w:widowControl w:val="0"/>
        <w:suppressAutoHyphens/>
        <w:autoSpaceDE w:val="0"/>
        <w:autoSpaceDN w:val="0"/>
        <w:adjustRightInd w:val="0"/>
        <w:spacing w:line="288" w:lineRule="auto"/>
        <w:textAlignment w:val="center"/>
        <w:rPr>
          <w:i/>
          <w:color w:val="000000"/>
          <w:sz w:val="20"/>
        </w:rPr>
      </w:pPr>
      <w:r>
        <w:t xml:space="preserve">Read the following profile about Andrea Peters and </w:t>
      </w:r>
      <w:r w:rsidR="005F3519">
        <w:t>answer the question</w:t>
      </w:r>
      <w:r w:rsidR="00866F80">
        <w:t xml:space="preserve">s at the end of the page </w:t>
      </w:r>
      <w:r>
        <w:t>with at least 3-5</w:t>
      </w:r>
      <w:r w:rsidR="005F3519">
        <w:t xml:space="preserve"> complete sentences </w:t>
      </w:r>
    </w:p>
    <w:p w:rsidR="005F3519" w:rsidRPr="00B0470D" w:rsidRDefault="005F3519" w:rsidP="005F3519">
      <w:pPr>
        <w:widowControl w:val="0"/>
        <w:suppressAutoHyphens/>
        <w:autoSpaceDE w:val="0"/>
        <w:autoSpaceDN w:val="0"/>
        <w:adjustRightInd w:val="0"/>
        <w:spacing w:line="288" w:lineRule="auto"/>
        <w:textAlignment w:val="center"/>
        <w:rPr>
          <w:rFonts w:ascii="BankGothicBT-Light" w:hAnsi="BankGothicBT-Light"/>
          <w:color w:val="000000"/>
          <w:sz w:val="20"/>
        </w:rPr>
      </w:pPr>
      <w:r w:rsidRPr="00E841DB">
        <w:rPr>
          <w:rFonts w:ascii="HelveticaNeue-BoldItalic" w:hAnsi="HelveticaNeue-BoldItalic"/>
          <w:b/>
          <w:i/>
          <w:color w:val="000000"/>
          <w:sz w:val="20"/>
        </w:rPr>
        <w:tab/>
      </w:r>
    </w:p>
    <w:p w:rsidR="00FA6DA4" w:rsidRDefault="00FA6DA4" w:rsidP="00FA6DA4">
      <w:pPr>
        <w:autoSpaceDE w:val="0"/>
        <w:autoSpaceDN w:val="0"/>
        <w:adjustRightInd w:val="0"/>
        <w:rPr>
          <w:rFonts w:ascii="Helvetica-Bold" w:hAnsi="Helvetica-Bold" w:cs="Helvetica-Bold"/>
          <w:b/>
          <w:bCs/>
          <w:sz w:val="28"/>
          <w:szCs w:val="28"/>
          <w:lang w:eastAsia="en-US"/>
        </w:rPr>
      </w:pPr>
      <w:r>
        <w:rPr>
          <w:rFonts w:ascii="Helvetica-Bold" w:hAnsi="Helvetica-Bold" w:cs="Helvetica-Bold"/>
          <w:b/>
          <w:bCs/>
          <w:sz w:val="28"/>
          <w:szCs w:val="28"/>
          <w:lang w:eastAsia="en-US"/>
        </w:rPr>
        <w:t>PROFILE: ANDREA PETERS</w:t>
      </w:r>
    </w:p>
    <w:p w:rsidR="00FA6DA4" w:rsidRPr="00FA6DA4" w:rsidRDefault="00FA6DA4" w:rsidP="00FA6DA4">
      <w:pPr>
        <w:autoSpaceDE w:val="0"/>
        <w:autoSpaceDN w:val="0"/>
        <w:adjustRightInd w:val="0"/>
        <w:rPr>
          <w:rFonts w:ascii="Helvetica" w:hAnsi="Helvetica" w:cs="Helvetica"/>
          <w:szCs w:val="24"/>
          <w:u w:val="single"/>
          <w:lang w:eastAsia="en-US"/>
        </w:rPr>
      </w:pPr>
      <w:r>
        <w:rPr>
          <w:rFonts w:ascii="Helvetica" w:hAnsi="Helvetica" w:cs="Helvetica"/>
          <w:szCs w:val="24"/>
          <w:lang w:eastAsia="en-US"/>
        </w:rPr>
        <w:t>Andrea Peters has been hired as an administrative assistant for a large government project. The only specialized knowledge she has is of several common software programs.</w:t>
      </w:r>
    </w:p>
    <w:p w:rsidR="00FA6DA4" w:rsidRDefault="00FA6DA4" w:rsidP="00FA6DA4">
      <w:pPr>
        <w:autoSpaceDE w:val="0"/>
        <w:autoSpaceDN w:val="0"/>
        <w:adjustRightInd w:val="0"/>
        <w:rPr>
          <w:rFonts w:ascii="Helvetica" w:hAnsi="Helvetica" w:cs="Helvetica"/>
          <w:szCs w:val="24"/>
          <w:lang w:eastAsia="en-US"/>
        </w:rPr>
      </w:pPr>
      <w:r w:rsidRPr="00FA6DA4">
        <w:rPr>
          <w:rFonts w:ascii="Helvetica" w:hAnsi="Helvetica" w:cs="Helvetica"/>
          <w:szCs w:val="24"/>
          <w:lang w:eastAsia="en-US"/>
        </w:rPr>
        <w:t>Within weeks, everyone on the project, including the director, knows who she is. Her area of responsibility keeps growing.</w:t>
      </w:r>
      <w:r>
        <w:rPr>
          <w:rFonts w:ascii="Helvetica" w:hAnsi="Helvetica" w:cs="Helvetica"/>
          <w:szCs w:val="24"/>
          <w:lang w:eastAsia="en-US"/>
        </w:rPr>
        <w:t xml:space="preserve"> This is summed up in a funny way when someone puts a sign over her work area. It says, “Andrea Peters, President.” Andrea’s an actress, doing this job to pay the rent. She has a university degree in French and music, and a three-year musical theatre diploma from Sheridan College. “It’s a tough job,” she says</w:t>
      </w:r>
      <w:proofErr w:type="gramStart"/>
      <w:r>
        <w:rPr>
          <w:rFonts w:ascii="Helvetica" w:hAnsi="Helvetica" w:cs="Helvetica"/>
          <w:szCs w:val="24"/>
          <w:lang w:eastAsia="en-US"/>
        </w:rPr>
        <w:t>, ”</w:t>
      </w:r>
      <w:proofErr w:type="gramEnd"/>
      <w:r>
        <w:rPr>
          <w:rFonts w:ascii="Helvetica" w:hAnsi="Helvetica" w:cs="Helvetica"/>
          <w:szCs w:val="24"/>
          <w:lang w:eastAsia="en-US"/>
        </w:rPr>
        <w:t>but I like the atmosphere and the flexibility. I can take time off for auditions and performances.”</w:t>
      </w:r>
    </w:p>
    <w:p w:rsidR="00FA6DA4" w:rsidRDefault="00FA6DA4" w:rsidP="00FA6DA4">
      <w:pPr>
        <w:autoSpaceDE w:val="0"/>
        <w:autoSpaceDN w:val="0"/>
        <w:adjustRightInd w:val="0"/>
        <w:rPr>
          <w:rFonts w:ascii="Helvetica" w:hAnsi="Helvetica" w:cs="Helvetica"/>
          <w:szCs w:val="24"/>
          <w:lang w:eastAsia="en-US"/>
        </w:rPr>
      </w:pPr>
      <w:r>
        <w:rPr>
          <w:rFonts w:ascii="Helvetica" w:hAnsi="Helvetica" w:cs="Helvetica"/>
          <w:szCs w:val="24"/>
          <w:lang w:eastAsia="en-US"/>
        </w:rPr>
        <w:t>The job involves the usual administrative duties: word processing, photocopying and faxing, taking minutes at meetings, scheduling events, meetings and teleconferences, and general troubleshooting of all kinds. Andrea has to draw on her strong organizational skills to keep the details together. But it’s her interpersonal skills that really shine, and this is where her training in drama becomes useful. “I don’t have a problem talking to people, or with public speaking. I’m confident, that comes from acting and going to auditions. I’m not afraid of new situations. I’m a social person to begin with, but my drama training gives me an awareness of character and personality types.”</w:t>
      </w:r>
    </w:p>
    <w:p w:rsidR="005F3519" w:rsidRDefault="00FA6DA4" w:rsidP="00FA6DA4">
      <w:pPr>
        <w:autoSpaceDE w:val="0"/>
        <w:autoSpaceDN w:val="0"/>
        <w:adjustRightInd w:val="0"/>
        <w:rPr>
          <w:rFonts w:ascii="Helvetica" w:hAnsi="Helvetica" w:cs="Helvetica"/>
          <w:szCs w:val="24"/>
          <w:lang w:eastAsia="en-US"/>
        </w:rPr>
      </w:pPr>
      <w:r>
        <w:rPr>
          <w:rFonts w:ascii="Helvetica" w:hAnsi="Helvetica" w:cs="Helvetica"/>
          <w:szCs w:val="24"/>
          <w:lang w:eastAsia="en-US"/>
        </w:rPr>
        <w:t>The company picnic is an example of how Andrea’s responsibilities have grown. Andrea had to plan a full afternoon of activities for 200 hundred people on the last day of the Indian summer. Her employees wanted the picnic to be a “team building” event. I tried to keep the atmosphere as light as possible. I organized entertaining games that would get people involved. I brought my own personality and sense of humor to get the job, and that’s what made it work. The picnic was a huge success.” Andrea auditions whenever she can, but she has also discovered a new interest in the business world. “I like dealing with people and organizing things. I could be interested in an administrative or management career. I haven’t changed my direction, I’m still going for acting, but I’m considering a career shift.</w:t>
      </w:r>
    </w:p>
    <w:p w:rsidR="00FA6DA4" w:rsidRDefault="00FA6DA4" w:rsidP="00FA6DA4">
      <w:pPr>
        <w:autoSpaceDE w:val="0"/>
        <w:autoSpaceDN w:val="0"/>
        <w:adjustRightInd w:val="0"/>
        <w:rPr>
          <w:rFonts w:ascii="Helvetica" w:hAnsi="Helvetica" w:cs="Helvetica"/>
          <w:szCs w:val="24"/>
          <w:lang w:eastAsia="en-US"/>
        </w:rPr>
      </w:pPr>
    </w:p>
    <w:p w:rsidR="00FA6DA4" w:rsidRDefault="00FA6DA4" w:rsidP="00FA6DA4">
      <w:pPr>
        <w:autoSpaceDE w:val="0"/>
        <w:autoSpaceDN w:val="0"/>
        <w:adjustRightInd w:val="0"/>
        <w:rPr>
          <w:rFonts w:ascii="Helvetica" w:hAnsi="Helvetica" w:cs="Helvetica"/>
          <w:szCs w:val="24"/>
          <w:lang w:eastAsia="en-US"/>
        </w:rPr>
      </w:pPr>
      <w:r>
        <w:rPr>
          <w:rFonts w:ascii="Helvetica" w:hAnsi="Helvetica" w:cs="Helvetica"/>
          <w:szCs w:val="24"/>
          <w:lang w:eastAsia="en-US"/>
        </w:rPr>
        <w:t>Why is Andrea so valued in her job?</w:t>
      </w:r>
    </w:p>
    <w:p w:rsidR="00FA6DA4" w:rsidRDefault="00FA6DA4" w:rsidP="00FA6DA4">
      <w:pPr>
        <w:autoSpaceDE w:val="0"/>
        <w:autoSpaceDN w:val="0"/>
        <w:adjustRightInd w:val="0"/>
        <w:rPr>
          <w:rFonts w:ascii="Helvetica" w:hAnsi="Helvetica" w:cs="Helvetica"/>
          <w:szCs w:val="24"/>
          <w:lang w:eastAsia="en-US"/>
        </w:rPr>
      </w:pPr>
      <w:r>
        <w:rPr>
          <w:rFonts w:ascii="Helvetica" w:hAnsi="Helvetica" w:cs="Helvetica"/>
          <w:szCs w:val="24"/>
          <w:lang w:eastAsia="en-US"/>
        </w:rPr>
        <w:t>What qualities have enabled her to make such a positive impact so quickly?</w:t>
      </w:r>
    </w:p>
    <w:p w:rsidR="00FA6DA4" w:rsidRDefault="00FA6DA4" w:rsidP="00FA6DA4">
      <w:pPr>
        <w:autoSpaceDE w:val="0"/>
        <w:autoSpaceDN w:val="0"/>
        <w:adjustRightInd w:val="0"/>
        <w:rPr>
          <w:rFonts w:ascii="Helvetica" w:hAnsi="Helvetica" w:cs="Helvetica"/>
          <w:color w:val="000000"/>
          <w:sz w:val="20"/>
        </w:rPr>
      </w:pPr>
      <w:r>
        <w:rPr>
          <w:rFonts w:ascii="Helvetica" w:hAnsi="Helvetica" w:cs="Helvetica"/>
          <w:szCs w:val="24"/>
          <w:lang w:eastAsia="en-US"/>
        </w:rPr>
        <w:t>What skills did Andrea bring to her new work?</w:t>
      </w:r>
    </w:p>
    <w:sectPr w:rsidR="00FA6DA4" w:rsidSect="00FA6DA4">
      <w:pgSz w:w="12240" w:h="15840"/>
      <w:pgMar w:top="720" w:right="1080" w:bottom="72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eue-BoldItalic">
    <w:altName w:val="Helvetica Neue"/>
    <w:panose1 w:val="00000000000000000000"/>
    <w:charset w:val="4D"/>
    <w:family w:val="auto"/>
    <w:notTrueType/>
    <w:pitch w:val="default"/>
    <w:sig w:usb0="03000000" w:usb1="00000000" w:usb2="00000000" w:usb3="00000000" w:csb0="00000001" w:csb1="00000000"/>
  </w:font>
  <w:font w:name="BankGothicBT-Light">
    <w:altName w:val="BankGothic Lt BT"/>
    <w:panose1 w:val="00000000000000000000"/>
    <w:charset w:val="4D"/>
    <w:family w:val="auto"/>
    <w:notTrueType/>
    <w:pitch w:val="default"/>
    <w:sig w:usb0="03000000"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1A53"/>
    <w:multiLevelType w:val="singleLevel"/>
    <w:tmpl w:val="1638D200"/>
    <w:lvl w:ilvl="0">
      <w:start w:val="3"/>
      <w:numFmt w:val="decimal"/>
      <w:lvlText w:val="%1."/>
      <w:lvlJc w:val="left"/>
      <w:pPr>
        <w:tabs>
          <w:tab w:val="num" w:pos="1500"/>
        </w:tabs>
        <w:ind w:left="1500" w:hanging="360"/>
      </w:pPr>
      <w:rPr>
        <w:rFonts w:hint="default"/>
      </w:rPr>
    </w:lvl>
  </w:abstractNum>
  <w:abstractNum w:abstractNumId="1">
    <w:nsid w:val="2D3F7CEC"/>
    <w:multiLevelType w:val="hybridMultilevel"/>
    <w:tmpl w:val="8300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990112"/>
    <w:multiLevelType w:val="singleLevel"/>
    <w:tmpl w:val="923C8132"/>
    <w:lvl w:ilvl="0">
      <w:start w:val="3"/>
      <w:numFmt w:val="decimal"/>
      <w:lvlText w:val="%1."/>
      <w:lvlJc w:val="left"/>
      <w:pPr>
        <w:tabs>
          <w:tab w:val="num" w:pos="1500"/>
        </w:tabs>
        <w:ind w:left="1500" w:hanging="360"/>
      </w:pPr>
      <w:rPr>
        <w:rFonts w:hint="default"/>
      </w:rPr>
    </w:lvl>
  </w:abstractNum>
  <w:abstractNum w:abstractNumId="3">
    <w:nsid w:val="628842B2"/>
    <w:multiLevelType w:val="singleLevel"/>
    <w:tmpl w:val="AC164526"/>
    <w:lvl w:ilvl="0">
      <w:start w:val="2"/>
      <w:numFmt w:val="decimal"/>
      <w:lvlText w:val="%1."/>
      <w:lvlJc w:val="left"/>
      <w:pPr>
        <w:tabs>
          <w:tab w:val="num" w:pos="1560"/>
        </w:tabs>
        <w:ind w:left="1560" w:hanging="360"/>
      </w:pPr>
      <w:rPr>
        <w:rFonts w:hint="default"/>
      </w:rPr>
    </w:lvl>
  </w:abstractNum>
  <w:abstractNum w:abstractNumId="4">
    <w:nsid w:val="634F2675"/>
    <w:multiLevelType w:val="singleLevel"/>
    <w:tmpl w:val="275A066E"/>
    <w:lvl w:ilvl="0">
      <w:start w:val="3"/>
      <w:numFmt w:val="decimal"/>
      <w:lvlText w:val="%1."/>
      <w:lvlJc w:val="left"/>
      <w:pPr>
        <w:tabs>
          <w:tab w:val="num" w:pos="1500"/>
        </w:tabs>
        <w:ind w:left="1500" w:hanging="360"/>
      </w:pPr>
      <w:rPr>
        <w:rFonts w:hint="default"/>
      </w:rPr>
    </w:lvl>
  </w:abstractNum>
  <w:abstractNum w:abstractNumId="5">
    <w:nsid w:val="66F521D4"/>
    <w:multiLevelType w:val="hybridMultilevel"/>
    <w:tmpl w:val="74C66110"/>
    <w:lvl w:ilvl="0" w:tplc="0276EC1E">
      <w:start w:val="1"/>
      <w:numFmt w:val="decimal"/>
      <w:lvlText w:val="%1."/>
      <w:lvlJc w:val="left"/>
      <w:pPr>
        <w:tabs>
          <w:tab w:val="num" w:pos="1800"/>
        </w:tabs>
        <w:ind w:left="1800" w:hanging="360"/>
      </w:pPr>
      <w:rPr>
        <w:rFonts w:ascii="Bell MT" w:eastAsia="Times New Roman" w:hAnsi="Bell MT"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6CC05698"/>
    <w:multiLevelType w:val="singleLevel"/>
    <w:tmpl w:val="97A87224"/>
    <w:lvl w:ilvl="0">
      <w:start w:val="3"/>
      <w:numFmt w:val="decimal"/>
      <w:lvlText w:val="%1."/>
      <w:lvlJc w:val="left"/>
      <w:pPr>
        <w:tabs>
          <w:tab w:val="num" w:pos="1500"/>
        </w:tabs>
        <w:ind w:left="1500" w:hanging="360"/>
      </w:pPr>
      <w:rPr>
        <w:rFonts w:hint="default"/>
      </w:r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78"/>
    <w:rsid w:val="00026307"/>
    <w:rsid w:val="000B1E89"/>
    <w:rsid w:val="00123E34"/>
    <w:rsid w:val="00136369"/>
    <w:rsid w:val="00194E78"/>
    <w:rsid w:val="001F6949"/>
    <w:rsid w:val="0020084B"/>
    <w:rsid w:val="002B5995"/>
    <w:rsid w:val="00307259"/>
    <w:rsid w:val="00321039"/>
    <w:rsid w:val="003C5875"/>
    <w:rsid w:val="003D31B5"/>
    <w:rsid w:val="00411A1F"/>
    <w:rsid w:val="004978AD"/>
    <w:rsid w:val="004A415B"/>
    <w:rsid w:val="004D4A34"/>
    <w:rsid w:val="004F25D5"/>
    <w:rsid w:val="00571168"/>
    <w:rsid w:val="00585CC5"/>
    <w:rsid w:val="005A06B1"/>
    <w:rsid w:val="005B6B8D"/>
    <w:rsid w:val="005F3519"/>
    <w:rsid w:val="00623DC4"/>
    <w:rsid w:val="006D63BF"/>
    <w:rsid w:val="00701545"/>
    <w:rsid w:val="00752182"/>
    <w:rsid w:val="007F06BE"/>
    <w:rsid w:val="00815911"/>
    <w:rsid w:val="00847EB5"/>
    <w:rsid w:val="00866F80"/>
    <w:rsid w:val="00886A0C"/>
    <w:rsid w:val="008C691D"/>
    <w:rsid w:val="0096465A"/>
    <w:rsid w:val="00977A33"/>
    <w:rsid w:val="00983329"/>
    <w:rsid w:val="00986958"/>
    <w:rsid w:val="009A502A"/>
    <w:rsid w:val="009C0E2B"/>
    <w:rsid w:val="009F4C51"/>
    <w:rsid w:val="00A001FC"/>
    <w:rsid w:val="00A45276"/>
    <w:rsid w:val="00A90164"/>
    <w:rsid w:val="00A90B61"/>
    <w:rsid w:val="00B02A82"/>
    <w:rsid w:val="00B65AC9"/>
    <w:rsid w:val="00D40FA8"/>
    <w:rsid w:val="00D5280A"/>
    <w:rsid w:val="00D53979"/>
    <w:rsid w:val="00D96505"/>
    <w:rsid w:val="00DB5FF4"/>
    <w:rsid w:val="00E54361"/>
    <w:rsid w:val="00EA31A1"/>
    <w:rsid w:val="00EE3B4C"/>
    <w:rsid w:val="00EE4BAC"/>
    <w:rsid w:val="00F730AA"/>
    <w:rsid w:val="00FA096C"/>
    <w:rsid w:val="00FA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zh-CN"/>
    </w:rPr>
  </w:style>
  <w:style w:type="paragraph" w:styleId="Heading1">
    <w:name w:val="heading 1"/>
    <w:basedOn w:val="Normal"/>
    <w:next w:val="Normal"/>
    <w:qFormat/>
    <w:pPr>
      <w:keepNext/>
      <w:outlineLvl w:val="0"/>
    </w:pPr>
    <w:rPr>
      <w:rFonts w:ascii="Lucida Handwriting" w:hAnsi="Lucida Handwriting"/>
      <w:sz w:val="32"/>
    </w:rPr>
  </w:style>
  <w:style w:type="paragraph" w:styleId="Heading2">
    <w:name w:val="heading 2"/>
    <w:basedOn w:val="Normal"/>
    <w:next w:val="Normal"/>
    <w:qFormat/>
    <w:pPr>
      <w:keepNext/>
      <w:outlineLvl w:val="1"/>
    </w:pPr>
    <w:rPr>
      <w:rFonts w:ascii="Lucida Handwriting" w:hAnsi="Lucida Handwriting"/>
      <w:b/>
      <w:sz w:val="32"/>
    </w:rPr>
  </w:style>
  <w:style w:type="paragraph" w:styleId="Heading3">
    <w:name w:val="heading 3"/>
    <w:basedOn w:val="Normal"/>
    <w:next w:val="Normal"/>
    <w:qFormat/>
    <w:pPr>
      <w:keepNext/>
      <w:jc w:val="center"/>
      <w:outlineLvl w:val="2"/>
    </w:pPr>
    <w:rPr>
      <w:b/>
      <w:sz w:val="36"/>
      <w:u w:val="single"/>
    </w:rPr>
  </w:style>
  <w:style w:type="paragraph" w:styleId="Heading4">
    <w:name w:val="heading 4"/>
    <w:basedOn w:val="Normal"/>
    <w:next w:val="Normal"/>
    <w:qFormat/>
    <w:pPr>
      <w:keepNext/>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B61"/>
    <w:pPr>
      <w:ind w:left="720"/>
    </w:pPr>
  </w:style>
  <w:style w:type="character" w:styleId="Hyperlink">
    <w:name w:val="Hyperlink"/>
    <w:uiPriority w:val="99"/>
    <w:unhideWhenUsed/>
    <w:rsid w:val="00307259"/>
    <w:rPr>
      <w:color w:val="0000FF"/>
      <w:u w:val="single"/>
    </w:rPr>
  </w:style>
  <w:style w:type="character" w:styleId="FollowedHyperlink">
    <w:name w:val="FollowedHyperlink"/>
    <w:uiPriority w:val="99"/>
    <w:semiHidden/>
    <w:unhideWhenUsed/>
    <w:rsid w:val="007F06BE"/>
    <w:rPr>
      <w:color w:val="800080"/>
      <w:u w:val="single"/>
    </w:rPr>
  </w:style>
  <w:style w:type="paragraph" w:styleId="NormalWeb">
    <w:name w:val="Normal (Web)"/>
    <w:basedOn w:val="Normal"/>
    <w:uiPriority w:val="99"/>
    <w:unhideWhenUsed/>
    <w:rsid w:val="00E54361"/>
    <w:pPr>
      <w:spacing w:before="100" w:beforeAutospacing="1" w:after="100" w:afterAutospacing="1"/>
    </w:pPr>
    <w:rPr>
      <w:rFonts w:ascii="Times New Roman" w:hAnsi="Times New Roman"/>
      <w:szCs w:val="24"/>
      <w:lang w:eastAsia="en-US"/>
    </w:rPr>
  </w:style>
  <w:style w:type="paragraph" w:styleId="BalloonText">
    <w:name w:val="Balloon Text"/>
    <w:basedOn w:val="Normal"/>
    <w:link w:val="BalloonTextChar"/>
    <w:uiPriority w:val="99"/>
    <w:semiHidden/>
    <w:unhideWhenUsed/>
    <w:rsid w:val="00FA6DA4"/>
    <w:rPr>
      <w:rFonts w:ascii="Tahoma" w:hAnsi="Tahoma" w:cs="Tahoma"/>
      <w:sz w:val="16"/>
      <w:szCs w:val="16"/>
    </w:rPr>
  </w:style>
  <w:style w:type="character" w:customStyle="1" w:styleId="BalloonTextChar">
    <w:name w:val="Balloon Text Char"/>
    <w:basedOn w:val="DefaultParagraphFont"/>
    <w:link w:val="BalloonText"/>
    <w:uiPriority w:val="99"/>
    <w:semiHidden/>
    <w:rsid w:val="00FA6DA4"/>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zh-CN"/>
    </w:rPr>
  </w:style>
  <w:style w:type="paragraph" w:styleId="Heading1">
    <w:name w:val="heading 1"/>
    <w:basedOn w:val="Normal"/>
    <w:next w:val="Normal"/>
    <w:qFormat/>
    <w:pPr>
      <w:keepNext/>
      <w:outlineLvl w:val="0"/>
    </w:pPr>
    <w:rPr>
      <w:rFonts w:ascii="Lucida Handwriting" w:hAnsi="Lucida Handwriting"/>
      <w:sz w:val="32"/>
    </w:rPr>
  </w:style>
  <w:style w:type="paragraph" w:styleId="Heading2">
    <w:name w:val="heading 2"/>
    <w:basedOn w:val="Normal"/>
    <w:next w:val="Normal"/>
    <w:qFormat/>
    <w:pPr>
      <w:keepNext/>
      <w:outlineLvl w:val="1"/>
    </w:pPr>
    <w:rPr>
      <w:rFonts w:ascii="Lucida Handwriting" w:hAnsi="Lucida Handwriting"/>
      <w:b/>
      <w:sz w:val="32"/>
    </w:rPr>
  </w:style>
  <w:style w:type="paragraph" w:styleId="Heading3">
    <w:name w:val="heading 3"/>
    <w:basedOn w:val="Normal"/>
    <w:next w:val="Normal"/>
    <w:qFormat/>
    <w:pPr>
      <w:keepNext/>
      <w:jc w:val="center"/>
      <w:outlineLvl w:val="2"/>
    </w:pPr>
    <w:rPr>
      <w:b/>
      <w:sz w:val="36"/>
      <w:u w:val="single"/>
    </w:rPr>
  </w:style>
  <w:style w:type="paragraph" w:styleId="Heading4">
    <w:name w:val="heading 4"/>
    <w:basedOn w:val="Normal"/>
    <w:next w:val="Normal"/>
    <w:qFormat/>
    <w:pPr>
      <w:keepNext/>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B61"/>
    <w:pPr>
      <w:ind w:left="720"/>
    </w:pPr>
  </w:style>
  <w:style w:type="character" w:styleId="Hyperlink">
    <w:name w:val="Hyperlink"/>
    <w:uiPriority w:val="99"/>
    <w:unhideWhenUsed/>
    <w:rsid w:val="00307259"/>
    <w:rPr>
      <w:color w:val="0000FF"/>
      <w:u w:val="single"/>
    </w:rPr>
  </w:style>
  <w:style w:type="character" w:styleId="FollowedHyperlink">
    <w:name w:val="FollowedHyperlink"/>
    <w:uiPriority w:val="99"/>
    <w:semiHidden/>
    <w:unhideWhenUsed/>
    <w:rsid w:val="007F06BE"/>
    <w:rPr>
      <w:color w:val="800080"/>
      <w:u w:val="single"/>
    </w:rPr>
  </w:style>
  <w:style w:type="paragraph" w:styleId="NormalWeb">
    <w:name w:val="Normal (Web)"/>
    <w:basedOn w:val="Normal"/>
    <w:uiPriority w:val="99"/>
    <w:unhideWhenUsed/>
    <w:rsid w:val="00E54361"/>
    <w:pPr>
      <w:spacing w:before="100" w:beforeAutospacing="1" w:after="100" w:afterAutospacing="1"/>
    </w:pPr>
    <w:rPr>
      <w:rFonts w:ascii="Times New Roman" w:hAnsi="Times New Roman"/>
      <w:szCs w:val="24"/>
      <w:lang w:eastAsia="en-US"/>
    </w:rPr>
  </w:style>
  <w:style w:type="paragraph" w:styleId="BalloonText">
    <w:name w:val="Balloon Text"/>
    <w:basedOn w:val="Normal"/>
    <w:link w:val="BalloonTextChar"/>
    <w:uiPriority w:val="99"/>
    <w:semiHidden/>
    <w:unhideWhenUsed/>
    <w:rsid w:val="00FA6DA4"/>
    <w:rPr>
      <w:rFonts w:ascii="Tahoma" w:hAnsi="Tahoma" w:cs="Tahoma"/>
      <w:sz w:val="16"/>
      <w:szCs w:val="16"/>
    </w:rPr>
  </w:style>
  <w:style w:type="character" w:customStyle="1" w:styleId="BalloonTextChar">
    <w:name w:val="Balloon Text Char"/>
    <w:basedOn w:val="DefaultParagraphFont"/>
    <w:link w:val="BalloonText"/>
    <w:uiPriority w:val="99"/>
    <w:semiHidden/>
    <w:rsid w:val="00FA6DA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18004-25D3-4E58-AACA-C153D55F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Academic  Achievement</vt:lpstr>
    </vt:vector>
  </TitlesOfParts>
  <Company>Florida Department of Education</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Achievement</dc:title>
  <dc:creator>Linda Lewis</dc:creator>
  <cp:lastModifiedBy>Carissa Parker</cp:lastModifiedBy>
  <cp:revision>2</cp:revision>
  <cp:lastPrinted>2002-03-06T13:56:00Z</cp:lastPrinted>
  <dcterms:created xsi:type="dcterms:W3CDTF">2015-01-09T15:36:00Z</dcterms:created>
  <dcterms:modified xsi:type="dcterms:W3CDTF">2015-01-09T15:36:00Z</dcterms:modified>
</cp:coreProperties>
</file>